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37B" w:rsidRDefault="0015237B" w:rsidP="0015237B">
      <w:pPr>
        <w:jc w:val="center"/>
        <w:rPr>
          <w:rFonts w:ascii="Arial" w:hAnsi="Arial" w:cs="Arial"/>
          <w:b/>
          <w:sz w:val="24"/>
          <w:szCs w:val="24"/>
        </w:rPr>
      </w:pPr>
      <w:r w:rsidRPr="0015237B">
        <w:rPr>
          <w:rFonts w:ascii="Arial" w:hAnsi="Arial" w:cs="Arial"/>
          <w:b/>
          <w:sz w:val="24"/>
          <w:szCs w:val="24"/>
        </w:rPr>
        <w:t>ENTREGA DE GUARDIA</w:t>
      </w:r>
      <w:r w:rsidR="00631F0C">
        <w:rPr>
          <w:rFonts w:ascii="Arial" w:hAnsi="Arial" w:cs="Arial"/>
          <w:b/>
          <w:sz w:val="24"/>
          <w:szCs w:val="24"/>
        </w:rPr>
        <w:t xml:space="preserve"> </w:t>
      </w:r>
      <w:r w:rsidR="007355E0">
        <w:rPr>
          <w:rFonts w:ascii="Arial" w:hAnsi="Arial" w:cs="Arial"/>
          <w:b/>
          <w:sz w:val="24"/>
          <w:szCs w:val="24"/>
        </w:rPr>
        <w:t>14</w:t>
      </w:r>
      <w:r w:rsidR="00631F0C">
        <w:rPr>
          <w:rFonts w:ascii="Arial" w:hAnsi="Arial" w:cs="Arial"/>
          <w:b/>
          <w:sz w:val="24"/>
          <w:szCs w:val="24"/>
        </w:rPr>
        <w:t xml:space="preserve"> AL </w:t>
      </w:r>
      <w:r w:rsidR="007355E0">
        <w:rPr>
          <w:rFonts w:ascii="Arial" w:hAnsi="Arial" w:cs="Arial"/>
          <w:b/>
          <w:sz w:val="24"/>
          <w:szCs w:val="24"/>
        </w:rPr>
        <w:t>15</w:t>
      </w:r>
      <w:r w:rsidR="00631F0C">
        <w:rPr>
          <w:rFonts w:ascii="Arial" w:hAnsi="Arial" w:cs="Arial"/>
          <w:b/>
          <w:sz w:val="24"/>
          <w:szCs w:val="24"/>
        </w:rPr>
        <w:t xml:space="preserve"> DE </w:t>
      </w:r>
      <w:r w:rsidR="00A5145D">
        <w:rPr>
          <w:rFonts w:ascii="Arial" w:hAnsi="Arial" w:cs="Arial"/>
          <w:b/>
          <w:sz w:val="24"/>
          <w:szCs w:val="24"/>
        </w:rPr>
        <w:t>ABRIL</w:t>
      </w:r>
    </w:p>
    <w:p w:rsid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04737B" w:rsidRPr="001D162E" w:rsidRDefault="008260F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GUARDIA:</w:t>
      </w:r>
      <w:r w:rsidRPr="001D162E">
        <w:rPr>
          <w:rFonts w:ascii="Arial" w:hAnsi="Arial" w:cs="Arial"/>
          <w:sz w:val="20"/>
          <w:szCs w:val="24"/>
        </w:rPr>
        <w:t xml:space="preserve"> </w:t>
      </w:r>
      <w:r w:rsidR="00F93A67">
        <w:rPr>
          <w:rFonts w:ascii="Arial" w:hAnsi="Arial" w:cs="Arial"/>
          <w:sz w:val="20"/>
          <w:szCs w:val="24"/>
        </w:rPr>
        <w:t>COLORADA</w:t>
      </w:r>
    </w:p>
    <w:p w:rsidR="0004737B" w:rsidRPr="001D162E" w:rsidRDefault="008260FB" w:rsidP="00392026">
      <w:pPr>
        <w:spacing w:after="0"/>
        <w:rPr>
          <w:rFonts w:ascii="Arial" w:hAnsi="Arial" w:cs="Arial"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JEFE DE SERVICIO:</w:t>
      </w:r>
      <w:r w:rsidRPr="001D162E">
        <w:rPr>
          <w:rFonts w:ascii="Arial" w:hAnsi="Arial" w:cs="Arial"/>
          <w:b/>
          <w:sz w:val="20"/>
          <w:szCs w:val="24"/>
        </w:rPr>
        <w:t xml:space="preserve"> </w:t>
      </w:r>
      <w:r w:rsidRPr="001D162E">
        <w:rPr>
          <w:rFonts w:ascii="Arial" w:hAnsi="Arial" w:cs="Arial"/>
          <w:sz w:val="20"/>
          <w:szCs w:val="24"/>
        </w:rPr>
        <w:t xml:space="preserve">CC. </w:t>
      </w:r>
      <w:r w:rsidR="00F93A67">
        <w:rPr>
          <w:rFonts w:ascii="Arial" w:hAnsi="Arial" w:cs="Arial"/>
          <w:sz w:val="20"/>
          <w:szCs w:val="24"/>
        </w:rPr>
        <w:t>O</w:t>
      </w:r>
      <w:r w:rsidRPr="001D162E">
        <w:rPr>
          <w:rFonts w:ascii="Arial" w:hAnsi="Arial" w:cs="Arial"/>
          <w:sz w:val="20"/>
          <w:szCs w:val="24"/>
        </w:rPr>
        <w:t xml:space="preserve">M. </w:t>
      </w:r>
      <w:r w:rsidR="00F93A67">
        <w:rPr>
          <w:rFonts w:ascii="Arial" w:hAnsi="Arial" w:cs="Arial"/>
          <w:sz w:val="20"/>
          <w:szCs w:val="24"/>
        </w:rPr>
        <w:t>Aros</w:t>
      </w:r>
      <w:r w:rsidR="001D162E" w:rsidRPr="001D162E">
        <w:rPr>
          <w:rFonts w:ascii="Arial" w:hAnsi="Arial" w:cs="Arial"/>
          <w:sz w:val="20"/>
          <w:szCs w:val="24"/>
        </w:rPr>
        <w:t>.</w:t>
      </w:r>
    </w:p>
    <w:p w:rsidR="0004737B" w:rsidRPr="001D162E" w:rsidRDefault="001D162E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OFICIAL GUARDIA PLANTA:</w:t>
      </w:r>
      <w:r w:rsidRPr="001D162E">
        <w:rPr>
          <w:rFonts w:ascii="Arial" w:hAnsi="Arial" w:cs="Arial"/>
          <w:sz w:val="20"/>
          <w:szCs w:val="24"/>
        </w:rPr>
        <w:t xml:space="preserve"> </w:t>
      </w:r>
      <w:r w:rsidR="0004737B" w:rsidRPr="001D162E">
        <w:rPr>
          <w:rFonts w:ascii="Arial" w:hAnsi="Arial" w:cs="Arial"/>
          <w:sz w:val="20"/>
          <w:szCs w:val="24"/>
        </w:rPr>
        <w:t>SO Zamora</w:t>
      </w:r>
    </w:p>
    <w:p w:rsidR="0004737B" w:rsidRPr="001D162E" w:rsidRDefault="0004737B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PARTE</w:t>
      </w:r>
    </w:p>
    <w:p w:rsidR="00392026" w:rsidRPr="001D162E" w:rsidRDefault="00392026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efectiva: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Pr="001D162E">
        <w:rPr>
          <w:rFonts w:ascii="Arial" w:hAnsi="Arial" w:cs="Arial"/>
          <w:b/>
          <w:sz w:val="20"/>
          <w:szCs w:val="24"/>
        </w:rPr>
        <w:t>47</w:t>
      </w:r>
      <w:r w:rsidR="00F93A67">
        <w:rPr>
          <w:rFonts w:ascii="Arial" w:hAnsi="Arial" w:cs="Arial"/>
          <w:b/>
          <w:sz w:val="20"/>
          <w:szCs w:val="24"/>
        </w:rPr>
        <w:t>2</w:t>
      </w:r>
      <w:r w:rsidR="0000775F" w:rsidRPr="001D162E">
        <w:rPr>
          <w:rFonts w:ascii="Arial" w:hAnsi="Arial" w:cs="Arial"/>
          <w:b/>
          <w:sz w:val="20"/>
          <w:szCs w:val="24"/>
        </w:rPr>
        <w:t xml:space="preserve">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00775F" w:rsidRPr="001D162E">
        <w:rPr>
          <w:rFonts w:ascii="Arial" w:hAnsi="Arial" w:cs="Arial"/>
          <w:sz w:val="20"/>
          <w:szCs w:val="24"/>
        </w:rPr>
        <w:t>(Incluye COS/OM)</w:t>
      </w:r>
    </w:p>
    <w:p w:rsidR="00F93A67" w:rsidRPr="001D162E" w:rsidRDefault="001D162E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>Cadetes fuera E</w:t>
      </w:r>
      <w:r w:rsidR="0004737B" w:rsidRPr="001D162E">
        <w:rPr>
          <w:rFonts w:ascii="Arial" w:hAnsi="Arial" w:cs="Arial"/>
          <w:sz w:val="20"/>
          <w:szCs w:val="24"/>
        </w:rPr>
        <w:t>scuela</w:t>
      </w:r>
      <w:r w:rsidRPr="001D162E">
        <w:rPr>
          <w:rFonts w:ascii="Arial" w:hAnsi="Arial" w:cs="Arial"/>
          <w:sz w:val="20"/>
          <w:szCs w:val="24"/>
        </w:rPr>
        <w:t xml:space="preserve">: </w:t>
      </w:r>
      <w:r w:rsidRPr="001D162E">
        <w:rPr>
          <w:rFonts w:ascii="Arial" w:hAnsi="Arial" w:cs="Arial"/>
          <w:sz w:val="20"/>
          <w:szCs w:val="24"/>
        </w:rPr>
        <w:tab/>
      </w:r>
      <w:r w:rsidR="00024C67">
        <w:rPr>
          <w:rFonts w:ascii="Arial" w:hAnsi="Arial" w:cs="Arial"/>
          <w:sz w:val="20"/>
          <w:szCs w:val="24"/>
        </w:rPr>
        <w:t>6</w:t>
      </w:r>
      <w:r w:rsidR="0004737B" w:rsidRPr="001D162E">
        <w:rPr>
          <w:rFonts w:ascii="Arial" w:hAnsi="Arial" w:cs="Arial"/>
          <w:sz w:val="20"/>
          <w:szCs w:val="24"/>
        </w:rPr>
        <w:t xml:space="preserve"> </w:t>
      </w:r>
      <w:r w:rsidRPr="001D162E">
        <w:rPr>
          <w:rFonts w:ascii="Arial" w:hAnsi="Arial" w:cs="Arial"/>
          <w:sz w:val="20"/>
          <w:szCs w:val="24"/>
        </w:rPr>
        <w:tab/>
        <w:t>(</w:t>
      </w:r>
      <w:r w:rsidR="00F93A67">
        <w:rPr>
          <w:rFonts w:ascii="Arial" w:hAnsi="Arial" w:cs="Arial"/>
          <w:sz w:val="20"/>
          <w:szCs w:val="24"/>
        </w:rPr>
        <w:t>2</w:t>
      </w:r>
      <w:r w:rsidR="0004737B" w:rsidRPr="001D162E">
        <w:rPr>
          <w:rFonts w:ascii="Arial" w:hAnsi="Arial" w:cs="Arial"/>
          <w:sz w:val="20"/>
          <w:szCs w:val="24"/>
        </w:rPr>
        <w:t xml:space="preserve"> brig</w:t>
      </w:r>
      <w:r w:rsidRPr="001D162E">
        <w:rPr>
          <w:rFonts w:ascii="Arial" w:hAnsi="Arial" w:cs="Arial"/>
          <w:sz w:val="20"/>
          <w:szCs w:val="24"/>
        </w:rPr>
        <w:t>adier</w:t>
      </w:r>
      <w:r w:rsidR="00F93A67">
        <w:rPr>
          <w:rFonts w:ascii="Arial" w:hAnsi="Arial" w:cs="Arial"/>
          <w:sz w:val="20"/>
          <w:szCs w:val="24"/>
        </w:rPr>
        <w:t>es</w:t>
      </w:r>
      <w:r w:rsidRPr="001D162E">
        <w:rPr>
          <w:rFonts w:ascii="Arial" w:hAnsi="Arial" w:cs="Arial"/>
          <w:sz w:val="20"/>
          <w:szCs w:val="24"/>
        </w:rPr>
        <w:t xml:space="preserve"> y</w:t>
      </w:r>
      <w:r w:rsidR="0004737B" w:rsidRPr="001D162E">
        <w:rPr>
          <w:rFonts w:ascii="Arial" w:hAnsi="Arial" w:cs="Arial"/>
          <w:sz w:val="20"/>
          <w:szCs w:val="24"/>
        </w:rPr>
        <w:t xml:space="preserve"> </w:t>
      </w:r>
      <w:r w:rsidR="00F93A67">
        <w:rPr>
          <w:rFonts w:ascii="Arial" w:hAnsi="Arial" w:cs="Arial"/>
          <w:sz w:val="20"/>
          <w:szCs w:val="24"/>
        </w:rPr>
        <w:t>4</w:t>
      </w:r>
      <w:r w:rsidR="0004737B" w:rsidRPr="001D162E">
        <w:rPr>
          <w:rFonts w:ascii="Arial" w:hAnsi="Arial" w:cs="Arial"/>
          <w:sz w:val="20"/>
          <w:szCs w:val="24"/>
        </w:rPr>
        <w:t xml:space="preserve"> reclutas</w:t>
      </w:r>
      <w:r w:rsidRPr="001D162E">
        <w:rPr>
          <w:rFonts w:ascii="Arial" w:hAnsi="Arial" w:cs="Arial"/>
          <w:sz w:val="20"/>
          <w:szCs w:val="24"/>
        </w:rPr>
        <w:t xml:space="preserve"> CAPS)</w:t>
      </w:r>
    </w:p>
    <w:p w:rsidR="0004737B" w:rsidRPr="001D162E" w:rsidRDefault="0004737B" w:rsidP="00392026">
      <w:pPr>
        <w:spacing w:after="0"/>
        <w:rPr>
          <w:rFonts w:ascii="Arial" w:hAnsi="Arial" w:cs="Arial"/>
          <w:sz w:val="20"/>
          <w:szCs w:val="24"/>
        </w:rPr>
      </w:pPr>
    </w:p>
    <w:p w:rsidR="00392026" w:rsidRPr="001D162E" w:rsidRDefault="0072308B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Fuerza disponible: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04737B" w:rsidRPr="001D162E">
        <w:rPr>
          <w:rFonts w:ascii="Arial" w:hAnsi="Arial" w:cs="Arial"/>
          <w:b/>
          <w:sz w:val="20"/>
          <w:szCs w:val="24"/>
        </w:rPr>
        <w:t>46</w:t>
      </w:r>
      <w:r w:rsidR="00024C67">
        <w:rPr>
          <w:rFonts w:ascii="Arial" w:hAnsi="Arial" w:cs="Arial"/>
          <w:b/>
          <w:sz w:val="20"/>
          <w:szCs w:val="24"/>
        </w:rPr>
        <w:t>6</w:t>
      </w:r>
    </w:p>
    <w:p w:rsidR="00392026" w:rsidRPr="001D162E" w:rsidRDefault="00392026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Baja enfermería: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04737B" w:rsidRPr="001D162E">
        <w:rPr>
          <w:rFonts w:ascii="Arial" w:hAnsi="Arial" w:cs="Arial"/>
          <w:sz w:val="20"/>
          <w:szCs w:val="24"/>
        </w:rPr>
        <w:t>6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00775F" w:rsidRPr="001D162E">
        <w:rPr>
          <w:rFonts w:ascii="Arial" w:hAnsi="Arial" w:cs="Arial"/>
          <w:sz w:val="20"/>
          <w:szCs w:val="24"/>
        </w:rPr>
        <w:t>Cuevas 2D</w:t>
      </w:r>
      <w:r w:rsidRPr="001D162E">
        <w:rPr>
          <w:rFonts w:ascii="Arial" w:hAnsi="Arial" w:cs="Arial"/>
          <w:sz w:val="20"/>
          <w:szCs w:val="24"/>
        </w:rPr>
        <w:t>, fractura pierna</w:t>
      </w:r>
      <w:r w:rsidR="00566C55" w:rsidRPr="001D162E">
        <w:rPr>
          <w:rFonts w:ascii="Arial" w:hAnsi="Arial" w:cs="Arial"/>
          <w:sz w:val="20"/>
          <w:szCs w:val="24"/>
        </w:rPr>
        <w:t>.</w:t>
      </w:r>
    </w:p>
    <w:p w:rsidR="00566C55" w:rsidRPr="001D162E" w:rsidRDefault="001D162E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="00566C55" w:rsidRPr="001D162E">
        <w:rPr>
          <w:rFonts w:ascii="Arial" w:hAnsi="Arial" w:cs="Arial"/>
          <w:sz w:val="20"/>
          <w:szCs w:val="24"/>
        </w:rPr>
        <w:tab/>
      </w:r>
      <w:r w:rsidR="00566C55" w:rsidRPr="001D162E">
        <w:rPr>
          <w:rFonts w:ascii="Arial" w:hAnsi="Arial" w:cs="Arial"/>
          <w:sz w:val="20"/>
          <w:szCs w:val="24"/>
        </w:rPr>
        <w:tab/>
      </w:r>
      <w:r w:rsidR="00566C55" w:rsidRPr="001D162E">
        <w:rPr>
          <w:rFonts w:ascii="Arial" w:hAnsi="Arial" w:cs="Arial"/>
          <w:sz w:val="20"/>
          <w:szCs w:val="24"/>
        </w:rPr>
        <w:tab/>
        <w:t>Astudillo 1C, Operación uña encarnada.</w:t>
      </w:r>
    </w:p>
    <w:p w:rsidR="00566C55" w:rsidRPr="001D162E" w:rsidRDefault="00566C55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  <w:t>Vivanco</w:t>
      </w:r>
      <w:r w:rsidR="00EA2410" w:rsidRPr="001D162E">
        <w:rPr>
          <w:rFonts w:ascii="Arial" w:hAnsi="Arial" w:cs="Arial"/>
          <w:sz w:val="20"/>
          <w:szCs w:val="24"/>
        </w:rPr>
        <w:t xml:space="preserve"> 2</w:t>
      </w:r>
      <w:r w:rsidR="0000775F" w:rsidRPr="001D162E">
        <w:rPr>
          <w:rFonts w:ascii="Arial" w:hAnsi="Arial" w:cs="Arial"/>
          <w:sz w:val="20"/>
          <w:szCs w:val="24"/>
        </w:rPr>
        <w:t>D</w:t>
      </w:r>
      <w:r w:rsidR="00EA2410" w:rsidRPr="001D162E">
        <w:rPr>
          <w:rFonts w:ascii="Arial" w:hAnsi="Arial" w:cs="Arial"/>
          <w:sz w:val="20"/>
          <w:szCs w:val="24"/>
        </w:rPr>
        <w:t xml:space="preserve"> (hombro)</w:t>
      </w:r>
    </w:p>
    <w:p w:rsidR="0004737B" w:rsidRPr="001D162E" w:rsidRDefault="0004737B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="00024C67">
        <w:rPr>
          <w:rFonts w:ascii="Arial" w:hAnsi="Arial" w:cs="Arial"/>
          <w:sz w:val="20"/>
          <w:szCs w:val="24"/>
        </w:rPr>
        <w:t xml:space="preserve">Garcia-Huidobro </w:t>
      </w:r>
      <w:r w:rsidRPr="001D162E">
        <w:rPr>
          <w:rFonts w:ascii="Arial" w:hAnsi="Arial" w:cs="Arial"/>
          <w:sz w:val="20"/>
          <w:szCs w:val="24"/>
        </w:rPr>
        <w:t>3A, pierna</w:t>
      </w:r>
    </w:p>
    <w:p w:rsidR="0004737B" w:rsidRDefault="001D162E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="0004737B" w:rsidRPr="001D162E">
        <w:rPr>
          <w:rFonts w:ascii="Arial" w:hAnsi="Arial" w:cs="Arial"/>
          <w:sz w:val="20"/>
          <w:szCs w:val="24"/>
        </w:rPr>
        <w:tab/>
      </w:r>
      <w:r w:rsidR="0004737B" w:rsidRPr="001D162E">
        <w:rPr>
          <w:rFonts w:ascii="Arial" w:hAnsi="Arial" w:cs="Arial"/>
          <w:sz w:val="20"/>
          <w:szCs w:val="24"/>
        </w:rPr>
        <w:tab/>
      </w:r>
      <w:r w:rsidR="0004737B" w:rsidRPr="001D162E">
        <w:rPr>
          <w:rFonts w:ascii="Arial" w:hAnsi="Arial" w:cs="Arial"/>
          <w:sz w:val="20"/>
          <w:szCs w:val="24"/>
        </w:rPr>
        <w:tab/>
      </w:r>
      <w:proofErr w:type="spellStart"/>
      <w:r w:rsidR="0004737B" w:rsidRPr="001D162E">
        <w:rPr>
          <w:rFonts w:ascii="Arial" w:hAnsi="Arial" w:cs="Arial"/>
          <w:sz w:val="20"/>
          <w:szCs w:val="24"/>
        </w:rPr>
        <w:t>Ortigosa</w:t>
      </w:r>
      <w:proofErr w:type="spellEnd"/>
      <w:r w:rsidR="0004737B" w:rsidRPr="001D162E">
        <w:rPr>
          <w:rFonts w:ascii="Arial" w:hAnsi="Arial" w:cs="Arial"/>
          <w:sz w:val="20"/>
          <w:szCs w:val="24"/>
        </w:rPr>
        <w:t xml:space="preserve"> 4IM, pierna</w:t>
      </w:r>
    </w:p>
    <w:p w:rsidR="007355E0" w:rsidRPr="001D162E" w:rsidRDefault="007355E0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Velásquez 2E (rodilla)</w:t>
      </w:r>
    </w:p>
    <w:p w:rsidR="0004737B" w:rsidRPr="001D162E" w:rsidRDefault="0004737B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Arrestados: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>3</w:t>
      </w:r>
      <w:r w:rsidRPr="001D162E">
        <w:rPr>
          <w:rFonts w:ascii="Arial" w:hAnsi="Arial" w:cs="Arial"/>
          <w:sz w:val="20"/>
          <w:szCs w:val="24"/>
        </w:rPr>
        <w:tab/>
      </w:r>
      <w:proofErr w:type="spellStart"/>
      <w:r w:rsidRPr="001D162E">
        <w:rPr>
          <w:rFonts w:ascii="Arial" w:hAnsi="Arial" w:cs="Arial"/>
          <w:sz w:val="20"/>
          <w:szCs w:val="24"/>
        </w:rPr>
        <w:t>Brig</w:t>
      </w:r>
      <w:proofErr w:type="spellEnd"/>
      <w:r w:rsidRPr="001D162E">
        <w:rPr>
          <w:rFonts w:ascii="Arial" w:hAnsi="Arial" w:cs="Arial"/>
          <w:sz w:val="20"/>
          <w:szCs w:val="24"/>
        </w:rPr>
        <w:t xml:space="preserve"> Hernández</w:t>
      </w:r>
    </w:p>
    <w:p w:rsidR="0004737B" w:rsidRDefault="0004737B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  <w:t>Hernández</w:t>
      </w:r>
      <w:r w:rsidRPr="001D162E">
        <w:rPr>
          <w:rFonts w:ascii="Arial" w:hAnsi="Arial" w:cs="Arial"/>
          <w:sz w:val="20"/>
          <w:szCs w:val="24"/>
        </w:rPr>
        <w:t xml:space="preserve"> 1H</w:t>
      </w:r>
    </w:p>
    <w:p w:rsidR="00F93A67" w:rsidRDefault="00F93A67" w:rsidP="00392026">
      <w:p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</w:r>
      <w:r>
        <w:rPr>
          <w:rFonts w:ascii="Arial" w:hAnsi="Arial" w:cs="Arial"/>
          <w:sz w:val="20"/>
          <w:szCs w:val="24"/>
        </w:rPr>
        <w:tab/>
        <w:t>Sáez 1C</w:t>
      </w:r>
    </w:p>
    <w:p w:rsidR="008260FB" w:rsidRPr="001D162E" w:rsidRDefault="008260FB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 xml:space="preserve">SAF: </w:t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="001D162E"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>12</w:t>
      </w:r>
    </w:p>
    <w:p w:rsidR="008260FB" w:rsidRPr="001D162E" w:rsidRDefault="008260FB" w:rsidP="00392026">
      <w:pPr>
        <w:spacing w:after="0"/>
        <w:rPr>
          <w:rFonts w:ascii="Arial" w:hAnsi="Arial" w:cs="Arial"/>
          <w:sz w:val="20"/>
          <w:szCs w:val="24"/>
        </w:rPr>
      </w:pPr>
    </w:p>
    <w:p w:rsidR="008260FB" w:rsidRPr="001D162E" w:rsidRDefault="008260FB" w:rsidP="00392026">
      <w:pPr>
        <w:spacing w:after="0"/>
        <w:rPr>
          <w:rFonts w:ascii="Arial" w:hAnsi="Arial" w:cs="Arial"/>
          <w:b/>
          <w:sz w:val="20"/>
          <w:szCs w:val="24"/>
        </w:rPr>
      </w:pPr>
      <w:r w:rsidRPr="001D162E">
        <w:rPr>
          <w:rFonts w:ascii="Arial" w:hAnsi="Arial" w:cs="Arial"/>
          <w:b/>
          <w:sz w:val="20"/>
          <w:szCs w:val="24"/>
        </w:rPr>
        <w:t xml:space="preserve">Forman: </w:t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1D162E" w:rsidRPr="001D162E">
        <w:rPr>
          <w:rFonts w:ascii="Arial" w:hAnsi="Arial" w:cs="Arial"/>
          <w:b/>
          <w:sz w:val="20"/>
          <w:szCs w:val="24"/>
        </w:rPr>
        <w:tab/>
      </w:r>
      <w:r w:rsidR="007355E0">
        <w:rPr>
          <w:rFonts w:ascii="Arial" w:hAnsi="Arial" w:cs="Arial"/>
          <w:b/>
          <w:sz w:val="20"/>
          <w:szCs w:val="24"/>
        </w:rPr>
        <w:t>18</w:t>
      </w:r>
    </w:p>
    <w:p w:rsidR="00392026" w:rsidRPr="001D162E" w:rsidRDefault="00566C55" w:rsidP="00392026">
      <w:pPr>
        <w:spacing w:after="0"/>
        <w:rPr>
          <w:rFonts w:ascii="Arial" w:hAnsi="Arial" w:cs="Arial"/>
          <w:sz w:val="20"/>
          <w:szCs w:val="24"/>
        </w:rPr>
      </w:pP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  <w:r w:rsidRPr="001D162E">
        <w:rPr>
          <w:rFonts w:ascii="Arial" w:hAnsi="Arial" w:cs="Arial"/>
          <w:sz w:val="20"/>
          <w:szCs w:val="24"/>
        </w:rPr>
        <w:tab/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NOVEDADES:</w:t>
      </w:r>
    </w:p>
    <w:p w:rsidR="00FF2F72" w:rsidRPr="001D162E" w:rsidRDefault="00FF2F72" w:rsidP="00392026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0239DC" w:rsidRDefault="00F93A67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Fondo y silencio 21.45 y 22:00</w:t>
      </w:r>
      <w:r w:rsidR="000239DC">
        <w:rPr>
          <w:rFonts w:ascii="Arial" w:hAnsi="Arial" w:cs="Arial"/>
          <w:sz w:val="20"/>
          <w:szCs w:val="24"/>
        </w:rPr>
        <w:t>.</w:t>
      </w:r>
    </w:p>
    <w:p w:rsidR="00F93A67" w:rsidRDefault="00F93A67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Comenzar retirada de colación nocturna previo a lista de coyes y no al término de la comida.</w:t>
      </w:r>
    </w:p>
    <w:p w:rsidR="00F93A67" w:rsidRDefault="00F93A67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Atención a cantidad de cadetes anotados en P-10.</w:t>
      </w:r>
    </w:p>
    <w:p w:rsidR="00F93A67" w:rsidRDefault="00F93A67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Puertas del Olimpo abiertas.</w:t>
      </w:r>
    </w:p>
    <w:p w:rsidR="00F93A67" w:rsidRDefault="00F93A67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Verificar implementación de nueva estación para el desayuno (no alterar llamadas y verificar si el sistema aguanta).</w:t>
      </w:r>
    </w:p>
    <w:p w:rsidR="00F93A67" w:rsidRDefault="00F93A67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Verificar Escuadra de Honores.</w:t>
      </w:r>
    </w:p>
    <w:p w:rsidR="00024C67" w:rsidRPr="00024C67" w:rsidRDefault="00024C67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  <w:lang w:val="en-US"/>
        </w:rPr>
      </w:pPr>
      <w:r w:rsidRPr="00024C67">
        <w:rPr>
          <w:rFonts w:ascii="Arial" w:hAnsi="Arial" w:cs="Arial"/>
          <w:sz w:val="20"/>
          <w:szCs w:val="24"/>
          <w:lang w:val="en-US"/>
        </w:rPr>
        <w:t xml:space="preserve">Cross Country PM, primer </w:t>
      </w:r>
      <w:proofErr w:type="spellStart"/>
      <w:r w:rsidRPr="00024C67">
        <w:rPr>
          <w:rFonts w:ascii="Arial" w:hAnsi="Arial" w:cs="Arial"/>
          <w:sz w:val="20"/>
          <w:szCs w:val="24"/>
          <w:lang w:val="en-US"/>
        </w:rPr>
        <w:t>módulo</w:t>
      </w:r>
      <w:proofErr w:type="spellEnd"/>
      <w:r w:rsidRPr="00024C67">
        <w:rPr>
          <w:rFonts w:ascii="Arial" w:hAnsi="Arial" w:cs="Arial"/>
          <w:sz w:val="20"/>
          <w:szCs w:val="24"/>
          <w:lang w:val="en-US"/>
        </w:rPr>
        <w:t>.</w:t>
      </w:r>
    </w:p>
    <w:p w:rsidR="00F93A67" w:rsidRDefault="00F93A67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24 reclutas apoyo Cross Country 14:00 en Complejo Deportivo (notificar 3 por compañía).</w:t>
      </w:r>
    </w:p>
    <w:p w:rsidR="00F93A67" w:rsidRDefault="00024C67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Verificar tricolores y amplificación para conformación de regimiento.</w:t>
      </w:r>
    </w:p>
    <w:p w:rsidR="00024C67" w:rsidRDefault="007355E0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Conformación del regimiento (asegurar gorra).</w:t>
      </w:r>
    </w:p>
    <w:p w:rsidR="007355E0" w:rsidRDefault="007355E0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Retirar elementos de Mayordomo General desde entrepuentes.</w:t>
      </w:r>
    </w:p>
    <w:p w:rsidR="007355E0" w:rsidRPr="001D162E" w:rsidRDefault="007355E0" w:rsidP="008260FB">
      <w:pPr>
        <w:pStyle w:val="Prrafodelista"/>
        <w:numPr>
          <w:ilvl w:val="0"/>
          <w:numId w:val="1"/>
        </w:numPr>
        <w:spacing w:after="0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Guardias de entrepuente 24/7 (verificar guardias de casino / eventual cambio de rol).</w:t>
      </w:r>
    </w:p>
    <w:p w:rsidR="001D162E" w:rsidRPr="001D162E" w:rsidRDefault="001D162E" w:rsidP="001D162E">
      <w:pPr>
        <w:spacing w:after="0"/>
        <w:rPr>
          <w:rFonts w:ascii="Arial" w:hAnsi="Arial" w:cs="Arial"/>
          <w:sz w:val="20"/>
          <w:szCs w:val="24"/>
        </w:rPr>
      </w:pP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SITUACIONES ESPECIALES:</w:t>
      </w:r>
    </w:p>
    <w:p w:rsidR="0057486F" w:rsidRPr="001D162E" w:rsidRDefault="0057486F" w:rsidP="0057486F">
      <w:pPr>
        <w:spacing w:after="0"/>
        <w:rPr>
          <w:rFonts w:ascii="Arial" w:hAnsi="Arial" w:cs="Arial"/>
          <w:b/>
          <w:sz w:val="20"/>
          <w:szCs w:val="24"/>
          <w:u w:val="single"/>
        </w:rPr>
      </w:pPr>
    </w:p>
    <w:p w:rsidR="0057486F" w:rsidRPr="001D162E" w:rsidRDefault="001D162E" w:rsidP="0057486F">
      <w:pPr>
        <w:pStyle w:val="Prrafodelista"/>
        <w:numPr>
          <w:ilvl w:val="0"/>
          <w:numId w:val="1"/>
        </w:numPr>
        <w:spacing w:after="0"/>
        <w:jc w:val="both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</w:rPr>
        <w:t>Cadetes en relaciones</w:t>
      </w:r>
      <w:r w:rsidR="0057486F" w:rsidRPr="001D162E">
        <w:rPr>
          <w:rFonts w:ascii="Arial" w:hAnsi="Arial" w:cs="Arial"/>
          <w:b/>
          <w:sz w:val="20"/>
          <w:szCs w:val="24"/>
        </w:rPr>
        <w:t xml:space="preserve">. </w:t>
      </w:r>
    </w:p>
    <w:p w:rsidR="0057486F" w:rsidRDefault="00024C67" w:rsidP="0057486F">
      <w:pPr>
        <w:pStyle w:val="Prrafodelista"/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Manual del cadete no lo deja claro, según conversaciones es lo siguiente:</w:t>
      </w:r>
    </w:p>
    <w:p w:rsidR="00024C67" w:rsidRDefault="00024C67" w:rsidP="00024C67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En horarios de retirada de rancho en Patio negro o casino del menos antiguo.</w:t>
      </w:r>
    </w:p>
    <w:p w:rsidR="00024C67" w:rsidRDefault="00024C67" w:rsidP="00024C67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sz w:val="20"/>
          <w:szCs w:val="24"/>
        </w:rPr>
        <w:t>En horario de régimen libre, solo para cadetes de 3ro y brigadieres en casino.</w:t>
      </w:r>
    </w:p>
    <w:p w:rsidR="00024C67" w:rsidRDefault="00024C67" w:rsidP="00024C67">
      <w:pPr>
        <w:pStyle w:val="Prrafodelista"/>
        <w:numPr>
          <w:ilvl w:val="0"/>
          <w:numId w:val="2"/>
        </w:numPr>
        <w:spacing w:after="0"/>
        <w:jc w:val="both"/>
        <w:rPr>
          <w:rFonts w:ascii="Arial" w:hAnsi="Arial" w:cs="Arial"/>
          <w:sz w:val="20"/>
          <w:szCs w:val="24"/>
        </w:rPr>
      </w:pPr>
      <w:r>
        <w:rPr>
          <w:rFonts w:ascii="Arial" w:hAnsi="Arial" w:cs="Arial"/>
          <w:b/>
          <w:sz w:val="20"/>
          <w:szCs w:val="24"/>
        </w:rPr>
        <w:t xml:space="preserve">Situación </w:t>
      </w:r>
      <w:proofErr w:type="spellStart"/>
      <w:r>
        <w:rPr>
          <w:rFonts w:ascii="Arial" w:hAnsi="Arial" w:cs="Arial"/>
          <w:b/>
          <w:sz w:val="20"/>
          <w:szCs w:val="24"/>
        </w:rPr>
        <w:t>Lutges</w:t>
      </w:r>
      <w:proofErr w:type="spellEnd"/>
      <w:r>
        <w:rPr>
          <w:rFonts w:ascii="Arial" w:hAnsi="Arial" w:cs="Arial"/>
          <w:b/>
          <w:sz w:val="20"/>
          <w:szCs w:val="24"/>
        </w:rPr>
        <w:t xml:space="preserve"> y </w:t>
      </w:r>
      <w:proofErr w:type="spellStart"/>
      <w:r>
        <w:rPr>
          <w:rFonts w:ascii="Arial" w:hAnsi="Arial" w:cs="Arial"/>
          <w:b/>
          <w:sz w:val="20"/>
          <w:szCs w:val="24"/>
        </w:rPr>
        <w:t>Ortigosa</w:t>
      </w:r>
      <w:proofErr w:type="spellEnd"/>
      <w:r>
        <w:rPr>
          <w:rFonts w:ascii="Arial" w:hAnsi="Arial" w:cs="Arial"/>
          <w:b/>
          <w:sz w:val="20"/>
          <w:szCs w:val="24"/>
        </w:rPr>
        <w:t>.</w:t>
      </w:r>
    </w:p>
    <w:p w:rsidR="001D162E" w:rsidRPr="001D162E" w:rsidRDefault="001D162E" w:rsidP="0057486F">
      <w:pPr>
        <w:spacing w:after="0"/>
        <w:jc w:val="both"/>
        <w:rPr>
          <w:rFonts w:ascii="Arial" w:hAnsi="Arial" w:cs="Arial"/>
          <w:sz w:val="20"/>
          <w:szCs w:val="24"/>
        </w:rPr>
      </w:pPr>
    </w:p>
    <w:p w:rsidR="008260FB" w:rsidRPr="001D162E" w:rsidRDefault="008260FB" w:rsidP="0022348E">
      <w:pPr>
        <w:spacing w:after="0"/>
        <w:rPr>
          <w:rFonts w:ascii="Arial" w:hAnsi="Arial" w:cs="Arial"/>
          <w:b/>
          <w:sz w:val="20"/>
          <w:szCs w:val="24"/>
          <w:u w:val="single"/>
        </w:rPr>
      </w:pPr>
      <w:r w:rsidRPr="001D162E">
        <w:rPr>
          <w:rFonts w:ascii="Arial" w:hAnsi="Arial" w:cs="Arial"/>
          <w:b/>
          <w:sz w:val="20"/>
          <w:szCs w:val="24"/>
          <w:u w:val="single"/>
        </w:rPr>
        <w:t>EMBARCACIÓN EN EL AGUA</w:t>
      </w:r>
      <w:r w:rsidR="001D162E" w:rsidRPr="001D162E">
        <w:rPr>
          <w:rFonts w:ascii="Arial" w:hAnsi="Arial" w:cs="Arial"/>
          <w:b/>
          <w:sz w:val="20"/>
          <w:szCs w:val="24"/>
          <w:u w:val="single"/>
        </w:rPr>
        <w:t>:</w:t>
      </w:r>
      <w:r w:rsidR="001D162E" w:rsidRPr="001D162E">
        <w:rPr>
          <w:rFonts w:ascii="Arial" w:hAnsi="Arial" w:cs="Arial"/>
          <w:b/>
          <w:sz w:val="20"/>
          <w:szCs w:val="24"/>
        </w:rPr>
        <w:t xml:space="preserve"> </w:t>
      </w:r>
      <w:r w:rsidRPr="001D162E">
        <w:rPr>
          <w:rFonts w:ascii="Arial" w:hAnsi="Arial" w:cs="Arial"/>
          <w:szCs w:val="24"/>
        </w:rPr>
        <w:t>Yate Tritón.</w:t>
      </w:r>
    </w:p>
    <w:sectPr w:rsidR="008260FB" w:rsidRPr="001D162E" w:rsidSect="000239DC">
      <w:pgSz w:w="12240" w:h="15840"/>
      <w:pgMar w:top="851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65746E"/>
    <w:multiLevelType w:val="hybridMultilevel"/>
    <w:tmpl w:val="AE800BC8"/>
    <w:lvl w:ilvl="0" w:tplc="C4E05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4334B4E"/>
    <w:multiLevelType w:val="hybridMultilevel"/>
    <w:tmpl w:val="F732E4D0"/>
    <w:lvl w:ilvl="0" w:tplc="340AE8FE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15237B"/>
    <w:rsid w:val="0000775F"/>
    <w:rsid w:val="000239DC"/>
    <w:rsid w:val="00024C67"/>
    <w:rsid w:val="0004737B"/>
    <w:rsid w:val="000E214C"/>
    <w:rsid w:val="00111B9A"/>
    <w:rsid w:val="0015237B"/>
    <w:rsid w:val="001B5ED1"/>
    <w:rsid w:val="001D162E"/>
    <w:rsid w:val="0022348E"/>
    <w:rsid w:val="002C4FBF"/>
    <w:rsid w:val="00392026"/>
    <w:rsid w:val="004A2BC8"/>
    <w:rsid w:val="00565E56"/>
    <w:rsid w:val="00566C55"/>
    <w:rsid w:val="0057486F"/>
    <w:rsid w:val="005B33A9"/>
    <w:rsid w:val="00631F0C"/>
    <w:rsid w:val="00657B32"/>
    <w:rsid w:val="006800B7"/>
    <w:rsid w:val="0072308B"/>
    <w:rsid w:val="007355E0"/>
    <w:rsid w:val="007A1119"/>
    <w:rsid w:val="007A2356"/>
    <w:rsid w:val="007B5FBD"/>
    <w:rsid w:val="008260FB"/>
    <w:rsid w:val="00A138F4"/>
    <w:rsid w:val="00A5145D"/>
    <w:rsid w:val="00A92A2C"/>
    <w:rsid w:val="00B619ED"/>
    <w:rsid w:val="00CA14F4"/>
    <w:rsid w:val="00D91094"/>
    <w:rsid w:val="00E6152C"/>
    <w:rsid w:val="00E71CE5"/>
    <w:rsid w:val="00EA2410"/>
    <w:rsid w:val="00F93A67"/>
    <w:rsid w:val="00FE72F1"/>
    <w:rsid w:val="00FF2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A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920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FF2F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</Pages>
  <Words>253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12129056-1</dc:creator>
  <cp:lastModifiedBy>12129056-1</cp:lastModifiedBy>
  <cp:revision>16</cp:revision>
  <cp:lastPrinted>2021-04-03T12:38:00Z</cp:lastPrinted>
  <dcterms:created xsi:type="dcterms:W3CDTF">2021-03-22T13:43:00Z</dcterms:created>
  <dcterms:modified xsi:type="dcterms:W3CDTF">2021-04-15T16:19:00Z</dcterms:modified>
</cp:coreProperties>
</file>